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0"/>
        <w:tblW w:w="15168" w:type="dxa"/>
        <w:tblInd w:w="-582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350"/>
        <w:gridCol w:w="3195"/>
        <w:gridCol w:w="6507"/>
        <w:gridCol w:w="4116"/>
      </w:tblGrid>
      <w:tr w:rsidR="00C103C1" w:rsidTr="00DE0AD7">
        <w:trPr>
          <w:trHeight w:val="545"/>
        </w:trPr>
        <w:tc>
          <w:tcPr>
            <w:tcW w:w="15168" w:type="dxa"/>
            <w:gridSpan w:val="4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0B1FC6" w:rsidRPr="000B1FC6" w:rsidRDefault="005E521D" w:rsidP="00A870A4">
            <w:pPr>
              <w:jc w:val="center"/>
              <w:rPr>
                <w:b/>
                <w:sz w:val="36"/>
              </w:rPr>
            </w:pPr>
            <w:r>
              <w:rPr>
                <w:rFonts w:ascii="Book Antiqua" w:hAnsi="Book Antiqua"/>
                <w:noProof/>
                <w:color w:val="003366"/>
                <w:sz w:val="20"/>
                <w:szCs w:val="20"/>
              </w:rPr>
              <w:drawing>
                <wp:anchor distT="0" distB="0" distL="114300" distR="114300" simplePos="0" relativeHeight="251668480" behindDoc="1" locked="0" layoutInCell="1" allowOverlap="1" wp14:anchorId="70EA78CC" wp14:editId="6E2919E6">
                  <wp:simplePos x="0" y="0"/>
                  <wp:positionH relativeFrom="column">
                    <wp:posOffset>9396095</wp:posOffset>
                  </wp:positionH>
                  <wp:positionV relativeFrom="paragraph">
                    <wp:posOffset>17145</wp:posOffset>
                  </wp:positionV>
                  <wp:extent cx="209550" cy="286385"/>
                  <wp:effectExtent l="0" t="0" r="0" b="0"/>
                  <wp:wrapTight wrapText="bothSides">
                    <wp:wrapPolygon edited="0">
                      <wp:start x="0" y="0"/>
                      <wp:lineTo x="0" y="20115"/>
                      <wp:lineTo x="19636" y="20115"/>
                      <wp:lineTo x="19636" y="0"/>
                      <wp:lineTo x="0" y="0"/>
                    </wp:wrapPolygon>
                  </wp:wrapTight>
                  <wp:docPr id="3" name="Picture 3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ok Antiqua" w:hAnsi="Book Antiqua"/>
                <w:noProof/>
                <w:color w:val="003366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 wp14:anchorId="70EA78CC" wp14:editId="6E2919E6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19050</wp:posOffset>
                  </wp:positionV>
                  <wp:extent cx="209550" cy="286385"/>
                  <wp:effectExtent l="0" t="0" r="0" b="0"/>
                  <wp:wrapNone/>
                  <wp:docPr id="4" name="Picture 4" descr="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1720">
              <w:rPr>
                <w:b/>
                <w:sz w:val="36"/>
              </w:rPr>
              <w:t>Lacock Primary School – Year 3/4</w:t>
            </w:r>
            <w:r w:rsidR="00C103C1" w:rsidRPr="00C103C1">
              <w:rPr>
                <w:b/>
                <w:sz w:val="36"/>
              </w:rPr>
              <w:t xml:space="preserve"> </w:t>
            </w:r>
            <w:r w:rsidR="00701720">
              <w:rPr>
                <w:b/>
                <w:sz w:val="36"/>
              </w:rPr>
              <w:t xml:space="preserve">Beech Class. </w:t>
            </w:r>
            <w:r w:rsidR="003E6DED">
              <w:rPr>
                <w:b/>
                <w:sz w:val="36"/>
              </w:rPr>
              <w:t>Growing and Changing</w:t>
            </w:r>
            <w:r w:rsidR="00A870A4">
              <w:rPr>
                <w:b/>
                <w:sz w:val="36"/>
              </w:rPr>
              <w:t xml:space="preserve"> (PSHE)</w:t>
            </w:r>
          </w:p>
        </w:tc>
      </w:tr>
      <w:tr w:rsidR="00C103C1" w:rsidTr="003E6DED">
        <w:trPr>
          <w:trHeight w:val="502"/>
        </w:trPr>
        <w:tc>
          <w:tcPr>
            <w:tcW w:w="4545" w:type="dxa"/>
            <w:gridSpan w:val="2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C103C1" w:rsidRPr="008C23B4" w:rsidRDefault="00C103C1" w:rsidP="00C103C1">
            <w:pPr>
              <w:jc w:val="center"/>
              <w:rPr>
                <w:b/>
                <w:sz w:val="28"/>
                <w:szCs w:val="28"/>
              </w:rPr>
            </w:pPr>
            <w:r w:rsidRPr="008C23B4">
              <w:rPr>
                <w:b/>
                <w:sz w:val="28"/>
                <w:szCs w:val="28"/>
              </w:rPr>
              <w:t xml:space="preserve">Important Vocabulary </w:t>
            </w:r>
          </w:p>
        </w:tc>
        <w:tc>
          <w:tcPr>
            <w:tcW w:w="6507" w:type="dxa"/>
            <w:vMerge w:val="restart"/>
            <w:tcBorders>
              <w:top w:val="single" w:sz="12" w:space="0" w:color="0070C0"/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Default="008C23B4" w:rsidP="009F1359">
            <w:pPr>
              <w:jc w:val="both"/>
            </w:pPr>
            <w:r>
              <w:t>Include here images/pictures/maps</w:t>
            </w:r>
            <w:r w:rsidR="009F1359">
              <w:t xml:space="preserve">/diagrams </w:t>
            </w:r>
            <w:r>
              <w:t xml:space="preserve"> </w:t>
            </w:r>
          </w:p>
          <w:p w:rsidR="00221E04" w:rsidRDefault="00281D5E">
            <w:pPr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>
                  <wp:simplePos x="0" y="0"/>
                  <wp:positionH relativeFrom="column">
                    <wp:posOffset>30249</wp:posOffset>
                  </wp:positionH>
                  <wp:positionV relativeFrom="paragraph">
                    <wp:posOffset>123825</wp:posOffset>
                  </wp:positionV>
                  <wp:extent cx="1384935" cy="2078355"/>
                  <wp:effectExtent l="0" t="0" r="5715" b="0"/>
                  <wp:wrapTight wrapText="bothSides">
                    <wp:wrapPolygon edited="0">
                      <wp:start x="0" y="0"/>
                      <wp:lineTo x="0" y="21382"/>
                      <wp:lineTo x="21392" y="21382"/>
                      <wp:lineTo x="21392" y="0"/>
                      <wp:lineTo x="0" y="0"/>
                    </wp:wrapPolygon>
                  </wp:wrapTight>
                  <wp:docPr id="2" name="Picture 2" descr="C:\Users\ashleigh.whitbread\AppData\Local\Microsoft\Windows\INetCache\Content.MSO\80114B2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hleigh.whitbread\AppData\Local\Microsoft\Windows\INetCache\Content.MSO\80114B2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207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21E04" w:rsidRPr="00221E04" w:rsidRDefault="00281D5E" w:rsidP="00221E04">
            <w:r>
              <w:rPr>
                <w:noProof/>
              </w:rPr>
              <w:drawing>
                <wp:anchor distT="0" distB="0" distL="114300" distR="114300" simplePos="0" relativeHeight="251683840" behindDoc="1" locked="0" layoutInCell="1" allowOverlap="1">
                  <wp:simplePos x="0" y="0"/>
                  <wp:positionH relativeFrom="column">
                    <wp:posOffset>1686040</wp:posOffset>
                  </wp:positionH>
                  <wp:positionV relativeFrom="paragraph">
                    <wp:posOffset>8717</wp:posOffset>
                  </wp:positionV>
                  <wp:extent cx="1267460" cy="1267460"/>
                  <wp:effectExtent l="0" t="0" r="8890" b="8890"/>
                  <wp:wrapTight wrapText="bothSides">
                    <wp:wrapPolygon edited="0">
                      <wp:start x="0" y="0"/>
                      <wp:lineTo x="0" y="21427"/>
                      <wp:lineTo x="21427" y="21427"/>
                      <wp:lineTo x="21427" y="0"/>
                      <wp:lineTo x="0" y="0"/>
                    </wp:wrapPolygon>
                  </wp:wrapTight>
                  <wp:docPr id="7" name="Picture 7" descr="C:\Users\ashleigh.whitbread\AppData\Local\Microsoft\Windows\INetCache\Content.MSO\E27EC01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shleigh.whitbread\AppData\Local\Microsoft\Windows\INetCache\Content.MSO\E27EC01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7460" cy="1267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21E04" w:rsidRPr="00221E04" w:rsidRDefault="00221E04" w:rsidP="00221E04"/>
          <w:p w:rsidR="00221E04" w:rsidRPr="00221E04" w:rsidRDefault="00221E04" w:rsidP="00221E04"/>
          <w:p w:rsidR="00221E04" w:rsidRPr="00221E04" w:rsidRDefault="00221E04" w:rsidP="00221E04"/>
          <w:p w:rsidR="00221E04" w:rsidRPr="00221E04" w:rsidRDefault="00221E04" w:rsidP="00221E04">
            <w:pPr>
              <w:tabs>
                <w:tab w:val="left" w:pos="2095"/>
              </w:tabs>
            </w:pPr>
            <w:r>
              <w:tab/>
            </w:r>
          </w:p>
          <w:p w:rsidR="00C103C1" w:rsidRDefault="00C103C1" w:rsidP="00221E04"/>
          <w:p w:rsidR="009450A6" w:rsidRPr="00221E04" w:rsidRDefault="00281D5E" w:rsidP="00221E04"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1986049</wp:posOffset>
                  </wp:positionH>
                  <wp:positionV relativeFrom="paragraph">
                    <wp:posOffset>530167</wp:posOffset>
                  </wp:positionV>
                  <wp:extent cx="1857375" cy="1038860"/>
                  <wp:effectExtent l="0" t="0" r="9525" b="8890"/>
                  <wp:wrapTight wrapText="bothSides">
                    <wp:wrapPolygon edited="0">
                      <wp:start x="0" y="0"/>
                      <wp:lineTo x="0" y="21389"/>
                      <wp:lineTo x="21489" y="21389"/>
                      <wp:lineTo x="21489" y="0"/>
                      <wp:lineTo x="0" y="0"/>
                    </wp:wrapPolygon>
                  </wp:wrapTight>
                  <wp:docPr id="9" name="Picture 9" descr="C:\Users\ashleigh.whitbread\AppData\Local\Microsoft\Windows\INetCache\Content.MSO\D86FCAC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shleigh.whitbread\AppData\Local\Microsoft\Windows\INetCache\Content.MSO\D86FCAC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134043</wp:posOffset>
                  </wp:positionH>
                  <wp:positionV relativeFrom="paragraph">
                    <wp:posOffset>1726046</wp:posOffset>
                  </wp:positionV>
                  <wp:extent cx="2036445" cy="1083310"/>
                  <wp:effectExtent l="0" t="0" r="1905" b="2540"/>
                  <wp:wrapTight wrapText="bothSides">
                    <wp:wrapPolygon edited="0">
                      <wp:start x="0" y="0"/>
                      <wp:lineTo x="0" y="21271"/>
                      <wp:lineTo x="21418" y="21271"/>
                      <wp:lineTo x="21418" y="0"/>
                      <wp:lineTo x="0" y="0"/>
                    </wp:wrapPolygon>
                  </wp:wrapTight>
                  <wp:docPr id="8" name="Picture 8" descr="puberty - Students | Britannica Kids | Homework 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uberty - Students | Britannica Kids | Homework He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445" cy="108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</w:tcPr>
          <w:p w:rsidR="00C103C1" w:rsidRDefault="009F1359" w:rsidP="009F1359">
            <w:pPr>
              <w:jc w:val="center"/>
            </w:pPr>
            <w:r w:rsidRPr="009F1359">
              <w:rPr>
                <w:b/>
                <w:sz w:val="28"/>
                <w:szCs w:val="28"/>
              </w:rPr>
              <w:t>Key Skills</w:t>
            </w:r>
            <w:r>
              <w:t xml:space="preserve"> </w:t>
            </w:r>
          </w:p>
        </w:tc>
      </w:tr>
      <w:tr w:rsidR="00DE0AD7" w:rsidTr="003E6DED">
        <w:trPr>
          <w:trHeight w:val="500"/>
        </w:trPr>
        <w:tc>
          <w:tcPr>
            <w:tcW w:w="135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Pr="00592346" w:rsidRDefault="003E6DED" w:rsidP="00A870A4">
            <w:pPr>
              <w:rPr>
                <w:sz w:val="18"/>
              </w:rPr>
            </w:pPr>
            <w:r>
              <w:rPr>
                <w:sz w:val="18"/>
              </w:rPr>
              <w:t>Relationships</w:t>
            </w:r>
          </w:p>
        </w:tc>
        <w:tc>
          <w:tcPr>
            <w:tcW w:w="319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Pr="00592346" w:rsidRDefault="003E6DED" w:rsidP="008C23B4">
            <w:pPr>
              <w:rPr>
                <w:sz w:val="18"/>
              </w:rPr>
            </w:pPr>
            <w:r>
              <w:rPr>
                <w:sz w:val="18"/>
              </w:rPr>
              <w:t>A connection between people</w:t>
            </w:r>
          </w:p>
        </w:tc>
        <w:tc>
          <w:tcPr>
            <w:tcW w:w="6507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Default="008C23B4" w:rsidP="008C23B4">
            <w:pPr>
              <w:jc w:val="both"/>
            </w:pPr>
          </w:p>
        </w:tc>
        <w:tc>
          <w:tcPr>
            <w:tcW w:w="4116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3E6DED" w:rsidRPr="003E6DED" w:rsidRDefault="003E6DED" w:rsidP="009F504A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rPr>
                <w:sz w:val="20"/>
              </w:rPr>
              <w:t>Identifying different types of relationships and how to have positive relationships.</w:t>
            </w:r>
          </w:p>
          <w:p w:rsidR="003E6DED" w:rsidRPr="003E6DED" w:rsidRDefault="003E6DED" w:rsidP="009F504A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rPr>
                <w:sz w:val="20"/>
              </w:rPr>
              <w:t>To understand what is meant by ‘body space’ and when it is appropriate or inappropriate to allow people into our body space.</w:t>
            </w:r>
          </w:p>
          <w:p w:rsidR="003E6DED" w:rsidRPr="003E6DED" w:rsidRDefault="003E6DED" w:rsidP="009F504A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rPr>
                <w:sz w:val="20"/>
              </w:rPr>
              <w:t>To understand the differences between a secret and a surprise.</w:t>
            </w:r>
          </w:p>
          <w:p w:rsidR="00592346" w:rsidRPr="003E6DED" w:rsidRDefault="003E6DED" w:rsidP="009F504A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rPr>
                <w:sz w:val="20"/>
              </w:rPr>
              <w:t>To understand and explain what happens during puberty, in particular in girls.</w:t>
            </w:r>
            <w:r w:rsidR="009F504A">
              <w:rPr>
                <w:sz w:val="20"/>
              </w:rPr>
              <w:t xml:space="preserve"> </w:t>
            </w:r>
          </w:p>
          <w:p w:rsidR="003E6DED" w:rsidRDefault="003E6DED" w:rsidP="009F504A">
            <w:pPr>
              <w:pStyle w:val="ListParagraph"/>
              <w:numPr>
                <w:ilvl w:val="0"/>
                <w:numId w:val="5"/>
              </w:numPr>
              <w:jc w:val="both"/>
            </w:pPr>
            <w:r>
              <w:rPr>
                <w:sz w:val="20"/>
              </w:rPr>
              <w:t xml:space="preserve">To learn some basic first aid. </w:t>
            </w:r>
          </w:p>
        </w:tc>
      </w:tr>
      <w:tr w:rsidR="00DE0AD7" w:rsidTr="003E6DED">
        <w:trPr>
          <w:trHeight w:val="1455"/>
        </w:trPr>
        <w:tc>
          <w:tcPr>
            <w:tcW w:w="135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3E6DED" w:rsidRDefault="003E6DED" w:rsidP="008C23B4">
            <w:pPr>
              <w:rPr>
                <w:sz w:val="18"/>
              </w:rPr>
            </w:pPr>
            <w:r>
              <w:rPr>
                <w:sz w:val="18"/>
              </w:rPr>
              <w:t>Body space</w:t>
            </w:r>
          </w:p>
          <w:p w:rsidR="008C23B4" w:rsidRPr="00592346" w:rsidRDefault="003E6DED" w:rsidP="008C23B4">
            <w:pPr>
              <w:rPr>
                <w:sz w:val="18"/>
              </w:rPr>
            </w:pPr>
            <w:r>
              <w:rPr>
                <w:sz w:val="18"/>
              </w:rPr>
              <w:t>Personal space</w:t>
            </w:r>
            <w:r w:rsidR="008C23B4" w:rsidRPr="00592346">
              <w:rPr>
                <w:sz w:val="18"/>
              </w:rPr>
              <w:t xml:space="preserve"> </w:t>
            </w:r>
          </w:p>
        </w:tc>
        <w:tc>
          <w:tcPr>
            <w:tcW w:w="319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Pr="00262AFB" w:rsidRDefault="003E6DED" w:rsidP="00262AFB">
            <w:pPr>
              <w:rPr>
                <w:sz w:val="18"/>
              </w:rPr>
            </w:pPr>
            <w:r>
              <w:rPr>
                <w:sz w:val="18"/>
              </w:rPr>
              <w:t>Space that belongs to you as a person – people hugging you or kissing you is coming into your body space / personal person.</w:t>
            </w:r>
          </w:p>
        </w:tc>
        <w:tc>
          <w:tcPr>
            <w:tcW w:w="6507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Default="008C23B4" w:rsidP="008C23B4">
            <w:pPr>
              <w:jc w:val="both"/>
            </w:pPr>
          </w:p>
        </w:tc>
        <w:tc>
          <w:tcPr>
            <w:tcW w:w="4116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Default="008C23B4" w:rsidP="008C23B4">
            <w:pPr>
              <w:jc w:val="both"/>
            </w:pPr>
          </w:p>
        </w:tc>
      </w:tr>
      <w:tr w:rsidR="00DE0AD7" w:rsidTr="003E6DED">
        <w:trPr>
          <w:trHeight w:val="494"/>
        </w:trPr>
        <w:tc>
          <w:tcPr>
            <w:tcW w:w="135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Pr="00592346" w:rsidRDefault="003E6DED" w:rsidP="00726682">
            <w:pPr>
              <w:jc w:val="both"/>
              <w:rPr>
                <w:sz w:val="18"/>
              </w:rPr>
            </w:pPr>
            <w:r>
              <w:rPr>
                <w:sz w:val="18"/>
              </w:rPr>
              <w:t>strategies</w:t>
            </w:r>
          </w:p>
        </w:tc>
        <w:tc>
          <w:tcPr>
            <w:tcW w:w="319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Pr="00592346" w:rsidRDefault="003E6DED">
            <w:pPr>
              <w:jc w:val="both"/>
              <w:rPr>
                <w:sz w:val="18"/>
              </w:rPr>
            </w:pPr>
            <w:r>
              <w:rPr>
                <w:sz w:val="18"/>
              </w:rPr>
              <w:t>A plan, method or series of action to perform a particular goal – what is your strategy for winning the game?</w:t>
            </w:r>
          </w:p>
        </w:tc>
        <w:tc>
          <w:tcPr>
            <w:tcW w:w="6507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Default="00C103C1">
            <w:pPr>
              <w:jc w:val="both"/>
            </w:pPr>
          </w:p>
        </w:tc>
        <w:tc>
          <w:tcPr>
            <w:tcW w:w="4116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99CCFF"/>
            <w:vAlign w:val="center"/>
          </w:tcPr>
          <w:p w:rsidR="00C103C1" w:rsidRDefault="003E6DED" w:rsidP="00417ABA">
            <w:pPr>
              <w:jc w:val="center"/>
            </w:pPr>
            <w:r>
              <w:rPr>
                <w:b/>
                <w:sz w:val="28"/>
                <w:szCs w:val="28"/>
              </w:rPr>
              <w:t>Additional facts / skills learnt</w:t>
            </w:r>
            <w:r w:rsidR="00417A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E0AD7" w:rsidTr="003E6DED">
        <w:trPr>
          <w:trHeight w:val="484"/>
        </w:trPr>
        <w:tc>
          <w:tcPr>
            <w:tcW w:w="135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Pr="00592346" w:rsidRDefault="003E6DED">
            <w:pPr>
              <w:jc w:val="both"/>
              <w:rPr>
                <w:sz w:val="18"/>
              </w:rPr>
            </w:pPr>
            <w:r>
              <w:rPr>
                <w:sz w:val="18"/>
              </w:rPr>
              <w:t>PANTS</w:t>
            </w:r>
            <w:r w:rsidR="00634FE6">
              <w:rPr>
                <w:sz w:val="18"/>
              </w:rPr>
              <w:t xml:space="preserve"> rule</w:t>
            </w:r>
          </w:p>
        </w:tc>
        <w:tc>
          <w:tcPr>
            <w:tcW w:w="319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Pr="00592346" w:rsidRDefault="00634FE6">
            <w:pPr>
              <w:jc w:val="both"/>
              <w:rPr>
                <w:sz w:val="18"/>
              </w:rPr>
            </w:pPr>
            <w:r>
              <w:rPr>
                <w:sz w:val="18"/>
              </w:rPr>
              <w:t>Teaches you that your body belong you and you have the right to say no.</w:t>
            </w:r>
          </w:p>
        </w:tc>
        <w:tc>
          <w:tcPr>
            <w:tcW w:w="6507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Default="00C103C1">
            <w:pPr>
              <w:jc w:val="both"/>
            </w:pPr>
          </w:p>
        </w:tc>
        <w:tc>
          <w:tcPr>
            <w:tcW w:w="4116" w:type="dxa"/>
            <w:vMerge w:val="restart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076BC5" w:rsidRDefault="00076BC5" w:rsidP="009F1359">
            <w:pPr>
              <w:jc w:val="both"/>
            </w:pPr>
          </w:p>
          <w:p w:rsidR="00076BC5" w:rsidRDefault="00076BC5" w:rsidP="009F1359">
            <w:pPr>
              <w:jc w:val="both"/>
            </w:pPr>
          </w:p>
          <w:p w:rsidR="00076BC5" w:rsidRDefault="00076BC5" w:rsidP="009F1359">
            <w:pPr>
              <w:jc w:val="both"/>
            </w:pPr>
          </w:p>
          <w:p w:rsidR="00076BC5" w:rsidRDefault="00076BC5" w:rsidP="009F1359">
            <w:pPr>
              <w:jc w:val="both"/>
            </w:pPr>
          </w:p>
          <w:p w:rsidR="00076BC5" w:rsidRDefault="00076BC5" w:rsidP="009F1359">
            <w:pPr>
              <w:jc w:val="both"/>
            </w:pPr>
          </w:p>
          <w:p w:rsidR="00076BC5" w:rsidRDefault="00076BC5" w:rsidP="009F1359">
            <w:pPr>
              <w:jc w:val="both"/>
            </w:pPr>
          </w:p>
          <w:p w:rsidR="00076BC5" w:rsidRDefault="00076BC5" w:rsidP="009F1359">
            <w:pPr>
              <w:jc w:val="both"/>
            </w:pPr>
          </w:p>
          <w:p w:rsidR="00076BC5" w:rsidRDefault="00076BC5" w:rsidP="009F1359">
            <w:pPr>
              <w:jc w:val="both"/>
            </w:pPr>
          </w:p>
          <w:p w:rsidR="00C103C1" w:rsidRDefault="00C103C1" w:rsidP="009F1359">
            <w:pPr>
              <w:jc w:val="both"/>
            </w:pPr>
          </w:p>
          <w:p w:rsidR="007A4895" w:rsidRDefault="007A4895" w:rsidP="009F1359">
            <w:pPr>
              <w:jc w:val="both"/>
            </w:pPr>
            <w:bookmarkStart w:id="0" w:name="_GoBack"/>
            <w:bookmarkEnd w:id="0"/>
          </w:p>
        </w:tc>
      </w:tr>
      <w:tr w:rsidR="00DE0AD7" w:rsidTr="003E6DED">
        <w:trPr>
          <w:trHeight w:val="564"/>
        </w:trPr>
        <w:tc>
          <w:tcPr>
            <w:tcW w:w="135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Pr="00592346" w:rsidRDefault="003E6DED" w:rsidP="00726682">
            <w:pPr>
              <w:jc w:val="both"/>
              <w:rPr>
                <w:sz w:val="18"/>
              </w:rPr>
            </w:pPr>
            <w:r>
              <w:rPr>
                <w:sz w:val="18"/>
              </w:rPr>
              <w:t>NSPCC</w:t>
            </w:r>
          </w:p>
        </w:tc>
        <w:tc>
          <w:tcPr>
            <w:tcW w:w="319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Pr="00592346" w:rsidRDefault="00634FE6">
            <w:pPr>
              <w:jc w:val="both"/>
              <w:rPr>
                <w:sz w:val="18"/>
              </w:rPr>
            </w:pPr>
            <w:r>
              <w:rPr>
                <w:sz w:val="18"/>
              </w:rPr>
              <w:t>An organisation set up to protect children and keep them safe.</w:t>
            </w:r>
          </w:p>
        </w:tc>
        <w:tc>
          <w:tcPr>
            <w:tcW w:w="6507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Default="00C103C1">
            <w:pPr>
              <w:jc w:val="both"/>
            </w:pPr>
          </w:p>
        </w:tc>
        <w:tc>
          <w:tcPr>
            <w:tcW w:w="4116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Default="00C103C1">
            <w:pPr>
              <w:jc w:val="both"/>
            </w:pPr>
          </w:p>
        </w:tc>
      </w:tr>
      <w:tr w:rsidR="00DE0AD7" w:rsidTr="003E6DED">
        <w:trPr>
          <w:trHeight w:val="413"/>
        </w:trPr>
        <w:tc>
          <w:tcPr>
            <w:tcW w:w="135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Pr="00592346" w:rsidRDefault="003E6DED" w:rsidP="003E6DED">
            <w:pPr>
              <w:jc w:val="both"/>
              <w:rPr>
                <w:sz w:val="18"/>
              </w:rPr>
            </w:pPr>
            <w:r>
              <w:rPr>
                <w:sz w:val="18"/>
              </w:rPr>
              <w:t>Secret</w:t>
            </w:r>
            <w:r w:rsidR="00726682">
              <w:rPr>
                <w:sz w:val="18"/>
              </w:rPr>
              <w:t xml:space="preserve"> </w:t>
            </w:r>
          </w:p>
        </w:tc>
        <w:tc>
          <w:tcPr>
            <w:tcW w:w="319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Pr="00592346" w:rsidRDefault="003E6DED">
            <w:pPr>
              <w:jc w:val="both"/>
              <w:rPr>
                <w:sz w:val="18"/>
              </w:rPr>
            </w:pPr>
            <w:r>
              <w:rPr>
                <w:sz w:val="18"/>
              </w:rPr>
              <w:t>Something that is hidden on purpose</w:t>
            </w:r>
            <w:r w:rsidR="00634FE6">
              <w:rPr>
                <w:sz w:val="18"/>
              </w:rPr>
              <w:t>, something only known to a few people.</w:t>
            </w:r>
          </w:p>
        </w:tc>
        <w:tc>
          <w:tcPr>
            <w:tcW w:w="6507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Default="00C103C1">
            <w:pPr>
              <w:jc w:val="both"/>
            </w:pPr>
          </w:p>
        </w:tc>
        <w:tc>
          <w:tcPr>
            <w:tcW w:w="4116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C103C1" w:rsidRDefault="00C103C1">
            <w:pPr>
              <w:jc w:val="both"/>
            </w:pPr>
          </w:p>
        </w:tc>
      </w:tr>
      <w:tr w:rsidR="00DE0AD7" w:rsidTr="003E6DED">
        <w:trPr>
          <w:trHeight w:val="413"/>
        </w:trPr>
        <w:tc>
          <w:tcPr>
            <w:tcW w:w="135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Pr="00592346" w:rsidRDefault="003E6DED">
            <w:pPr>
              <w:jc w:val="both"/>
              <w:rPr>
                <w:sz w:val="18"/>
              </w:rPr>
            </w:pPr>
            <w:r>
              <w:rPr>
                <w:sz w:val="18"/>
              </w:rPr>
              <w:t>Surprise</w:t>
            </w:r>
          </w:p>
        </w:tc>
        <w:tc>
          <w:tcPr>
            <w:tcW w:w="319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Pr="00592346" w:rsidRDefault="00634FE6" w:rsidP="00262AFB">
            <w:pPr>
              <w:jc w:val="both"/>
              <w:rPr>
                <w:sz w:val="18"/>
              </w:rPr>
            </w:pPr>
            <w:r>
              <w:rPr>
                <w:sz w:val="18"/>
              </w:rPr>
              <w:t>Something that happens that is not expected.</w:t>
            </w:r>
          </w:p>
        </w:tc>
        <w:tc>
          <w:tcPr>
            <w:tcW w:w="6507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Default="008C23B4">
            <w:pPr>
              <w:jc w:val="both"/>
            </w:pPr>
          </w:p>
        </w:tc>
        <w:tc>
          <w:tcPr>
            <w:tcW w:w="4116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Default="008C23B4">
            <w:pPr>
              <w:jc w:val="both"/>
            </w:pPr>
          </w:p>
        </w:tc>
      </w:tr>
      <w:tr w:rsidR="00DE0AD7" w:rsidTr="003E6DED">
        <w:trPr>
          <w:trHeight w:val="413"/>
        </w:trPr>
        <w:tc>
          <w:tcPr>
            <w:tcW w:w="135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Pr="00592346" w:rsidRDefault="003E6DED">
            <w:pPr>
              <w:jc w:val="both"/>
              <w:rPr>
                <w:sz w:val="18"/>
              </w:rPr>
            </w:pPr>
            <w:r>
              <w:rPr>
                <w:sz w:val="18"/>
              </w:rPr>
              <w:t>Puberty</w:t>
            </w:r>
          </w:p>
        </w:tc>
        <w:tc>
          <w:tcPr>
            <w:tcW w:w="319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Pr="00592346" w:rsidRDefault="00634FE6">
            <w:pPr>
              <w:jc w:val="both"/>
              <w:rPr>
                <w:sz w:val="18"/>
              </w:rPr>
            </w:pPr>
            <w:r>
              <w:rPr>
                <w:sz w:val="18"/>
              </w:rPr>
              <w:t>The stage or age at which a person experiences the maturation of the reproductive system</w:t>
            </w:r>
          </w:p>
        </w:tc>
        <w:tc>
          <w:tcPr>
            <w:tcW w:w="6507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Default="008C23B4">
            <w:pPr>
              <w:jc w:val="both"/>
            </w:pPr>
          </w:p>
        </w:tc>
        <w:tc>
          <w:tcPr>
            <w:tcW w:w="4116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Default="008C23B4">
            <w:pPr>
              <w:jc w:val="both"/>
            </w:pPr>
          </w:p>
        </w:tc>
      </w:tr>
      <w:tr w:rsidR="00DE0AD7" w:rsidTr="003E6DED">
        <w:trPr>
          <w:trHeight w:val="34"/>
        </w:trPr>
        <w:tc>
          <w:tcPr>
            <w:tcW w:w="1350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Pr="00592346" w:rsidRDefault="003E6DED" w:rsidP="003E6DED">
            <w:pPr>
              <w:jc w:val="both"/>
              <w:rPr>
                <w:sz w:val="18"/>
              </w:rPr>
            </w:pPr>
            <w:r>
              <w:rPr>
                <w:sz w:val="18"/>
              </w:rPr>
              <w:t>Periods</w:t>
            </w:r>
            <w:r w:rsidR="001B6E79">
              <w:rPr>
                <w:sz w:val="18"/>
              </w:rPr>
              <w:t xml:space="preserve"> </w:t>
            </w:r>
          </w:p>
        </w:tc>
        <w:tc>
          <w:tcPr>
            <w:tcW w:w="3195" w:type="dxa"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DE0AD7" w:rsidRPr="00592346" w:rsidRDefault="00634FE6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Something that happens monthly to girls and women. It is how the body gets ready for a baby one day. </w:t>
            </w:r>
          </w:p>
        </w:tc>
        <w:tc>
          <w:tcPr>
            <w:tcW w:w="6507" w:type="dxa"/>
            <w:vMerge/>
            <w:tcBorders>
              <w:left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Default="008C23B4">
            <w:pPr>
              <w:jc w:val="both"/>
            </w:pPr>
          </w:p>
        </w:tc>
        <w:tc>
          <w:tcPr>
            <w:tcW w:w="4116" w:type="dxa"/>
            <w:vMerge/>
            <w:tcBorders>
              <w:top w:val="single" w:sz="12" w:space="0" w:color="0070C0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8C23B4" w:rsidRDefault="008C23B4">
            <w:pPr>
              <w:jc w:val="both"/>
            </w:pPr>
          </w:p>
        </w:tc>
      </w:tr>
      <w:tr w:rsidR="00283275" w:rsidTr="00DE0AD7">
        <w:trPr>
          <w:trHeight w:val="1260"/>
        </w:trPr>
        <w:tc>
          <w:tcPr>
            <w:tcW w:w="15168" w:type="dxa"/>
            <w:gridSpan w:val="4"/>
            <w:tcBorders>
              <w:top w:val="single" w:sz="12" w:space="0" w:color="0594FF"/>
              <w:left w:val="single" w:sz="12" w:space="0" w:color="0070C0"/>
              <w:bottom w:val="single" w:sz="12" w:space="0" w:color="0070C0"/>
              <w:right w:val="single" w:sz="12" w:space="0" w:color="0070C0"/>
            </w:tcBorders>
            <w:shd w:val="clear" w:color="auto" w:fill="FFFFFF" w:themeFill="background1"/>
          </w:tcPr>
          <w:p w:rsidR="00283275" w:rsidRPr="00283275" w:rsidRDefault="00281D5E" w:rsidP="00283275">
            <w:pPr>
              <w:tabs>
                <w:tab w:val="left" w:pos="9401"/>
              </w:tabs>
              <w:spacing w:after="74"/>
              <w:ind w:left="36"/>
              <w:rPr>
                <w:sz w:val="24"/>
                <w:szCs w:val="24"/>
              </w:rPr>
            </w:pPr>
            <w:r w:rsidRPr="0028327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5306234</wp:posOffset>
                  </wp:positionH>
                  <wp:positionV relativeFrom="paragraph">
                    <wp:posOffset>-220345</wp:posOffset>
                  </wp:positionV>
                  <wp:extent cx="1350295" cy="484909"/>
                  <wp:effectExtent l="0" t="0" r="254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295" cy="4849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E0AD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81792" behindDoc="1" locked="0" layoutInCell="1" allowOverlap="1">
                      <wp:simplePos x="0" y="0"/>
                      <wp:positionH relativeFrom="column">
                        <wp:posOffset>5241637</wp:posOffset>
                      </wp:positionH>
                      <wp:positionV relativeFrom="paragraph">
                        <wp:posOffset>263294</wp:posOffset>
                      </wp:positionV>
                      <wp:extent cx="2337435" cy="639445"/>
                      <wp:effectExtent l="0" t="0" r="5715" b="8255"/>
                      <wp:wrapTight wrapText="bothSides">
                        <wp:wrapPolygon edited="0">
                          <wp:start x="0" y="0"/>
                          <wp:lineTo x="0" y="21235"/>
                          <wp:lineTo x="21477" y="21235"/>
                          <wp:lineTo x="21477" y="0"/>
                          <wp:lineTo x="0" y="0"/>
                        </wp:wrapPolygon>
                      </wp:wrapTight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7435" cy="639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0AD7" w:rsidRPr="00634FE6" w:rsidRDefault="00634FE6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634FE6">
                                    <w:rPr>
                                      <w:sz w:val="16"/>
                                    </w:rPr>
                                    <w:t xml:space="preserve">Understanding puberty even more. What happens to your body when you become a </w:t>
                                  </w:r>
                                  <w:proofErr w:type="gramStart"/>
                                  <w:r w:rsidRPr="00634FE6">
                                    <w:rPr>
                                      <w:sz w:val="16"/>
                                    </w:rPr>
                                    <w:t>teenager.</w:t>
                                  </w:r>
                                  <w:proofErr w:type="gramEnd"/>
                                  <w:r w:rsidRPr="00634FE6">
                                    <w:rPr>
                                      <w:sz w:val="16"/>
                                    </w:rPr>
                                    <w:t xml:space="preserve"> Recognising different emotions</w:t>
                                  </w:r>
                                  <w:r>
                                    <w:rPr>
                                      <w:sz w:val="16"/>
                                    </w:rPr>
                                    <w:t>. Sex education (year 6) Pressure from online and the media.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2.75pt;margin-top:20.75pt;width:184.05pt;height:50.3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" stroked="f">
                      <v:textbox>
                        <w:txbxContent>
                          <w:p w:rsidR="00DE0AD7" w:rsidRPr="00634FE6" w:rsidRDefault="00634FE6">
                            <w:pPr>
                              <w:rPr>
                                <w:sz w:val="16"/>
                              </w:rPr>
                            </w:pPr>
                            <w:r w:rsidRPr="00634FE6">
                              <w:rPr>
                                <w:sz w:val="16"/>
                              </w:rPr>
                              <w:t xml:space="preserve">Understanding puberty even more. What happens to your body when you become a </w:t>
                            </w:r>
                            <w:proofErr w:type="gramStart"/>
                            <w:r w:rsidRPr="00634FE6">
                              <w:rPr>
                                <w:sz w:val="16"/>
                              </w:rPr>
                              <w:t>teenager.</w:t>
                            </w:r>
                            <w:proofErr w:type="gramEnd"/>
                            <w:r w:rsidRPr="00634FE6">
                              <w:rPr>
                                <w:sz w:val="16"/>
                              </w:rPr>
                              <w:t xml:space="preserve"> Recognising different emotions</w:t>
                            </w:r>
                            <w:r>
                              <w:rPr>
                                <w:sz w:val="16"/>
                              </w:rPr>
                              <w:t>. Sex education (year 6) Pressure from online and the media.</w:t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 w:rsidR="00634FE6" w:rsidRPr="0028327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7655156</wp:posOffset>
                  </wp:positionH>
                  <wp:positionV relativeFrom="paragraph">
                    <wp:posOffset>-90459</wp:posOffset>
                  </wp:positionV>
                  <wp:extent cx="1908331" cy="1172210"/>
                  <wp:effectExtent l="0" t="0" r="0" b="889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5011" cy="11763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F504A" w:rsidRPr="00DE0AD7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9744" behindDoc="1" locked="0" layoutInCell="1" allowOverlap="1">
                      <wp:simplePos x="0" y="0"/>
                      <wp:positionH relativeFrom="margin">
                        <wp:posOffset>106680</wp:posOffset>
                      </wp:positionH>
                      <wp:positionV relativeFrom="paragraph">
                        <wp:posOffset>242570</wp:posOffset>
                      </wp:positionV>
                      <wp:extent cx="2839720" cy="729615"/>
                      <wp:effectExtent l="0" t="0" r="0" b="0"/>
                      <wp:wrapTight wrapText="bothSides">
                        <wp:wrapPolygon edited="0">
                          <wp:start x="0" y="0"/>
                          <wp:lineTo x="0" y="20867"/>
                          <wp:lineTo x="21445" y="20867"/>
                          <wp:lineTo x="21445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9720" cy="729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4FE6" w:rsidRPr="00634FE6" w:rsidRDefault="00634FE6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634FE6">
                                    <w:rPr>
                                      <w:sz w:val="18"/>
                                    </w:rPr>
                                    <w:t>Life stages of plants, animals and humans. Where babies come from. Differences between boys and girls bodies. How to care for a baby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. That private body parts are private.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8.4pt;margin-top:19.1pt;width:223.6pt;height:57.4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" stroked="f">
                      <v:textbox>
                        <w:txbxContent>
                          <w:p w:rsidR="00634FE6" w:rsidRPr="00634FE6" w:rsidRDefault="00634FE6">
                            <w:pPr>
                              <w:rPr>
                                <w:sz w:val="18"/>
                              </w:rPr>
                            </w:pPr>
                            <w:r w:rsidRPr="00634FE6">
                              <w:rPr>
                                <w:sz w:val="18"/>
                              </w:rPr>
                              <w:t>Life stages of plants, animals and humans. Where babies come from. Differences between boys and girls bodies. How to care for a baby</w:t>
                            </w:r>
                            <w:r>
                              <w:rPr>
                                <w:sz w:val="18"/>
                              </w:rPr>
                              <w:t xml:space="preserve">. That private body parts are private. 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="00283275" w:rsidRPr="00283275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3111164</wp:posOffset>
                  </wp:positionH>
                  <wp:positionV relativeFrom="paragraph">
                    <wp:posOffset>3810</wp:posOffset>
                  </wp:positionV>
                  <wp:extent cx="2078990" cy="82296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899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83275" w:rsidRPr="00283275">
              <w:rPr>
                <w:sz w:val="24"/>
                <w:szCs w:val="24"/>
              </w:rPr>
              <w:t xml:space="preserve">What I should already know: </w:t>
            </w:r>
            <w:r w:rsidR="00283275" w:rsidRPr="00283275">
              <w:rPr>
                <w:sz w:val="24"/>
                <w:szCs w:val="24"/>
              </w:rPr>
              <w:tab/>
            </w:r>
          </w:p>
        </w:tc>
      </w:tr>
    </w:tbl>
    <w:p w:rsidR="00C103C1" w:rsidRDefault="00C103C1" w:rsidP="008C23B4">
      <w:pPr>
        <w:spacing w:after="0"/>
        <w:jc w:val="both"/>
      </w:pPr>
    </w:p>
    <w:sectPr w:rsidR="00C103C1" w:rsidSect="00C36AF9">
      <w:pgSz w:w="16838" w:h="11906" w:orient="landscape"/>
      <w:pgMar w:top="851" w:right="1440" w:bottom="426" w:left="1440" w:header="720" w:footer="720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022EB"/>
    <w:multiLevelType w:val="hybridMultilevel"/>
    <w:tmpl w:val="5F467A14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5A1157"/>
    <w:multiLevelType w:val="hybridMultilevel"/>
    <w:tmpl w:val="F58A5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0D0F23"/>
    <w:multiLevelType w:val="hybridMultilevel"/>
    <w:tmpl w:val="D7100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8C0A99"/>
    <w:multiLevelType w:val="hybridMultilevel"/>
    <w:tmpl w:val="A208B352"/>
    <w:lvl w:ilvl="0" w:tplc="E36E75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2FD2F39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C0B6854A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DE26E8D2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83C8146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8BFCC436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F614268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34DEA1DA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6BAFEA8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F014C00"/>
    <w:multiLevelType w:val="hybridMultilevel"/>
    <w:tmpl w:val="9F840AEC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C26B44"/>
    <w:multiLevelType w:val="hybridMultilevel"/>
    <w:tmpl w:val="DAD6D15A"/>
    <w:lvl w:ilvl="0" w:tplc="CD56E5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B0FB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99"/>
    <w:rsid w:val="00076BC5"/>
    <w:rsid w:val="000B1FC6"/>
    <w:rsid w:val="000F4FC1"/>
    <w:rsid w:val="0013031C"/>
    <w:rsid w:val="001B6E79"/>
    <w:rsid w:val="00221E04"/>
    <w:rsid w:val="00262AFB"/>
    <w:rsid w:val="00281D5E"/>
    <w:rsid w:val="00283275"/>
    <w:rsid w:val="003E6DED"/>
    <w:rsid w:val="00417ABA"/>
    <w:rsid w:val="00592346"/>
    <w:rsid w:val="005E521D"/>
    <w:rsid w:val="00634FE6"/>
    <w:rsid w:val="00701720"/>
    <w:rsid w:val="00726682"/>
    <w:rsid w:val="00734F99"/>
    <w:rsid w:val="00743DB5"/>
    <w:rsid w:val="007A4895"/>
    <w:rsid w:val="008C23B4"/>
    <w:rsid w:val="008D6697"/>
    <w:rsid w:val="009450A6"/>
    <w:rsid w:val="009F1359"/>
    <w:rsid w:val="009F504A"/>
    <w:rsid w:val="00A870A4"/>
    <w:rsid w:val="00AB1DCB"/>
    <w:rsid w:val="00BD6823"/>
    <w:rsid w:val="00C103C1"/>
    <w:rsid w:val="00C36AF9"/>
    <w:rsid w:val="00DE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cf,#ccecff"/>
    </o:shapedefaults>
    <o:shapelayout v:ext="edit">
      <o:idmap v:ext="edit" data="1"/>
    </o:shapelayout>
  </w:shapeDefaults>
  <w:decimalSymbol w:val="."/>
  <w:listSeparator w:val=","/>
  <w14:docId w14:val="742B53F2"/>
  <w15:docId w15:val="{41F9C967-6C91-4623-BAAF-A72764A08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C1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2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0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AD7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4BFF4-9A74-4F64-9EDD-44FC31CF4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hsale</dc:creator>
  <cp:keywords/>
  <cp:lastModifiedBy>Ashleigh Whitbread</cp:lastModifiedBy>
  <cp:revision>2</cp:revision>
  <cp:lastPrinted>2022-01-26T11:50:00Z</cp:lastPrinted>
  <dcterms:created xsi:type="dcterms:W3CDTF">2022-06-05T09:09:00Z</dcterms:created>
  <dcterms:modified xsi:type="dcterms:W3CDTF">2022-06-05T09:09:00Z</dcterms:modified>
</cp:coreProperties>
</file>