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0"/>
        <w:tblW w:w="15168" w:type="dxa"/>
        <w:tblInd w:w="-58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16"/>
        <w:gridCol w:w="3225"/>
        <w:gridCol w:w="6509"/>
        <w:gridCol w:w="4118"/>
      </w:tblGrid>
      <w:tr w:rsidR="00C103C1" w:rsidTr="00C36AF9">
        <w:trPr>
          <w:trHeight w:val="541"/>
        </w:trPr>
        <w:tc>
          <w:tcPr>
            <w:tcW w:w="15168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0B1FC6" w:rsidRPr="000B1FC6" w:rsidRDefault="005E521D" w:rsidP="006F115B">
            <w:pPr>
              <w:jc w:val="center"/>
              <w:rPr>
                <w:b/>
                <w:sz w:val="36"/>
              </w:rPr>
            </w:pPr>
            <w:r>
              <w:rPr>
                <w:rFonts w:ascii="Book Antiqua" w:hAnsi="Book Antiqua"/>
                <w:noProof/>
                <w:color w:val="003366"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70EA78CC" wp14:editId="6E2919E6">
                  <wp:simplePos x="0" y="0"/>
                  <wp:positionH relativeFrom="column">
                    <wp:posOffset>9396095</wp:posOffset>
                  </wp:positionH>
                  <wp:positionV relativeFrom="paragraph">
                    <wp:posOffset>17145</wp:posOffset>
                  </wp:positionV>
                  <wp:extent cx="209550" cy="286385"/>
                  <wp:effectExtent l="0" t="0" r="0" b="0"/>
                  <wp:wrapTight wrapText="bothSides">
                    <wp:wrapPolygon edited="0">
                      <wp:start x="0" y="0"/>
                      <wp:lineTo x="0" y="20115"/>
                      <wp:lineTo x="19636" y="20115"/>
                      <wp:lineTo x="19636" y="0"/>
                      <wp:lineTo x="0" y="0"/>
                    </wp:wrapPolygon>
                  </wp:wrapTight>
                  <wp:docPr id="3" name="Picture 3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  <w:noProof/>
                <w:color w:val="003366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70EA78CC" wp14:editId="6E2919E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19050</wp:posOffset>
                  </wp:positionV>
                  <wp:extent cx="209550" cy="286385"/>
                  <wp:effectExtent l="0" t="0" r="0" b="0"/>
                  <wp:wrapNone/>
                  <wp:docPr id="4" name="Picture 4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115B">
              <w:rPr>
                <w:b/>
                <w:sz w:val="36"/>
              </w:rPr>
              <w:t>Lacock Primary School – Year 3/4</w:t>
            </w:r>
            <w:r w:rsidR="00C103C1" w:rsidRPr="00C103C1">
              <w:rPr>
                <w:b/>
                <w:sz w:val="36"/>
              </w:rPr>
              <w:t xml:space="preserve"> </w:t>
            </w:r>
            <w:r w:rsidR="006F115B">
              <w:rPr>
                <w:b/>
                <w:sz w:val="36"/>
              </w:rPr>
              <w:t>Beech Class. How gr</w:t>
            </w:r>
            <w:r w:rsidR="00E25260">
              <w:rPr>
                <w:b/>
                <w:sz w:val="36"/>
              </w:rPr>
              <w:t>eat is Great Britain? (Art</w:t>
            </w:r>
            <w:r w:rsidR="006F115B">
              <w:rPr>
                <w:b/>
                <w:sz w:val="36"/>
              </w:rPr>
              <w:t>)</w:t>
            </w:r>
          </w:p>
        </w:tc>
      </w:tr>
      <w:tr w:rsidR="00105BF9" w:rsidTr="00EB6404">
        <w:trPr>
          <w:trHeight w:val="498"/>
        </w:trPr>
        <w:tc>
          <w:tcPr>
            <w:tcW w:w="4541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105BF9" w:rsidRPr="008C23B4" w:rsidRDefault="00105BF9" w:rsidP="00C103C1">
            <w:pPr>
              <w:jc w:val="center"/>
              <w:rPr>
                <w:b/>
                <w:sz w:val="28"/>
                <w:szCs w:val="28"/>
              </w:rPr>
            </w:pPr>
            <w:r w:rsidRPr="008C23B4">
              <w:rPr>
                <w:b/>
                <w:sz w:val="28"/>
                <w:szCs w:val="28"/>
              </w:rPr>
              <w:t xml:space="preserve">Important Vocabulary </w:t>
            </w:r>
          </w:p>
        </w:tc>
        <w:tc>
          <w:tcPr>
            <w:tcW w:w="6509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Default="00105BF9" w:rsidP="009F1359">
            <w:pPr>
              <w:jc w:val="both"/>
            </w:pPr>
            <w:r>
              <w:t xml:space="preserve">Include here images/pictures/maps/diagrams  </w:t>
            </w:r>
          </w:p>
          <w:p w:rsidR="00105BF9" w:rsidRDefault="00105BF9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>
                  <wp:simplePos x="0" y="0"/>
                  <wp:positionH relativeFrom="column">
                    <wp:posOffset>2311977</wp:posOffset>
                  </wp:positionH>
                  <wp:positionV relativeFrom="paragraph">
                    <wp:posOffset>2967240</wp:posOffset>
                  </wp:positionV>
                  <wp:extent cx="1198245" cy="1198245"/>
                  <wp:effectExtent l="0" t="0" r="1905" b="1905"/>
                  <wp:wrapTight wrapText="bothSides">
                    <wp:wrapPolygon edited="0">
                      <wp:start x="0" y="0"/>
                      <wp:lineTo x="0" y="21291"/>
                      <wp:lineTo x="21291" y="21291"/>
                      <wp:lineTo x="21291" y="0"/>
                      <wp:lineTo x="0" y="0"/>
                    </wp:wrapPolygon>
                  </wp:wrapTight>
                  <wp:docPr id="16" name="Picture 16" descr="C:\Users\ashleigh.whitbread\AppData\Local\Microsoft\Windows\INetCache\Content.MSO\AD96A5C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shleigh.whitbread\AppData\Local\Microsoft\Windows\INetCache\Content.MSO\AD96A5C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245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248112</wp:posOffset>
                  </wp:positionH>
                  <wp:positionV relativeFrom="paragraph">
                    <wp:posOffset>3049270</wp:posOffset>
                  </wp:positionV>
                  <wp:extent cx="1551940" cy="1027430"/>
                  <wp:effectExtent l="0" t="0" r="0" b="1270"/>
                  <wp:wrapTight wrapText="bothSides">
                    <wp:wrapPolygon edited="0">
                      <wp:start x="0" y="0"/>
                      <wp:lineTo x="0" y="21226"/>
                      <wp:lineTo x="21211" y="21226"/>
                      <wp:lineTo x="21211" y="0"/>
                      <wp:lineTo x="0" y="0"/>
                    </wp:wrapPolygon>
                  </wp:wrapTight>
                  <wp:docPr id="14" name="Picture 14" descr="Howard Hodgkin, Whose Paintings Were Coded With Emotion, Dies at 84 - The  New York Ti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oward Hodgkin, Whose Paintings Were Coded With Emotion, Dies at 84 - The  New York Ti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940" cy="1027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2173374</wp:posOffset>
                  </wp:positionH>
                  <wp:positionV relativeFrom="paragraph">
                    <wp:posOffset>1809519</wp:posOffset>
                  </wp:positionV>
                  <wp:extent cx="1637665" cy="920750"/>
                  <wp:effectExtent l="0" t="0" r="635" b="0"/>
                  <wp:wrapThrough wrapText="bothSides">
                    <wp:wrapPolygon edited="0">
                      <wp:start x="0" y="0"/>
                      <wp:lineTo x="0" y="21004"/>
                      <wp:lineTo x="21357" y="21004"/>
                      <wp:lineTo x="21357" y="0"/>
                      <wp:lineTo x="0" y="0"/>
                    </wp:wrapPolygon>
                  </wp:wrapThrough>
                  <wp:docPr id="12" name="Picture 12" descr="The Lives of Lucian Freud&amp;#39;: A Theory of Art and Life - The Atlant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 Lives of Lucian Freud&amp;#39;: A Theory of Art and Life - The Atlant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7665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144202</wp:posOffset>
                  </wp:positionH>
                  <wp:positionV relativeFrom="paragraph">
                    <wp:posOffset>1476606</wp:posOffset>
                  </wp:positionV>
                  <wp:extent cx="1801091" cy="1350818"/>
                  <wp:effectExtent l="0" t="0" r="8890" b="1905"/>
                  <wp:wrapThrough wrapText="bothSides">
                    <wp:wrapPolygon edited="0">
                      <wp:start x="0" y="0"/>
                      <wp:lineTo x="0" y="21326"/>
                      <wp:lineTo x="21478" y="21326"/>
                      <wp:lineTo x="21478" y="0"/>
                      <wp:lineTo x="0" y="0"/>
                    </wp:wrapPolygon>
                  </wp:wrapThrough>
                  <wp:docPr id="9" name="Picture 9" descr="C:\Users\ashleigh.whitbread\AppData\Local\Microsoft\Windows\INetCache\Content.MSO\2B7C3CD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shleigh.whitbread\AppData\Local\Microsoft\Windows\INetCache\Content.MSO\2B7C3CD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091" cy="1350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2374265</wp:posOffset>
                  </wp:positionH>
                  <wp:positionV relativeFrom="paragraph">
                    <wp:posOffset>132715</wp:posOffset>
                  </wp:positionV>
                  <wp:extent cx="1219200" cy="1461135"/>
                  <wp:effectExtent l="0" t="0" r="0" b="5715"/>
                  <wp:wrapThrough wrapText="bothSides">
                    <wp:wrapPolygon edited="0">
                      <wp:start x="0" y="0"/>
                      <wp:lineTo x="0" y="21403"/>
                      <wp:lineTo x="21263" y="21403"/>
                      <wp:lineTo x="21263" y="0"/>
                      <wp:lineTo x="0" y="0"/>
                    </wp:wrapPolygon>
                  </wp:wrapThrough>
                  <wp:docPr id="6" name="Picture 6" descr="C:\Users\ashleigh.whitbread\AppData\Local\Microsoft\Windows\INetCache\Content.MSO\E999BEB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hleigh.whitbread\AppData\Local\Microsoft\Windows\INetCache\Content.MSO\E999BEB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46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229870</wp:posOffset>
                  </wp:positionV>
                  <wp:extent cx="2001520" cy="1083945"/>
                  <wp:effectExtent l="0" t="0" r="0" b="1905"/>
                  <wp:wrapThrough wrapText="bothSides">
                    <wp:wrapPolygon edited="0">
                      <wp:start x="0" y="0"/>
                      <wp:lineTo x="0" y="21258"/>
                      <wp:lineTo x="21381" y="21258"/>
                      <wp:lineTo x="21381" y="0"/>
                      <wp:lineTo x="0" y="0"/>
                    </wp:wrapPolygon>
                  </wp:wrapThrough>
                  <wp:docPr id="2" name="Picture 2" descr="Paula Rego Painter - Biography, Facts and Paintin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ula Rego Painter - Biography, Facts and Paintin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108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</w:tcPr>
          <w:p w:rsidR="00105BF9" w:rsidRDefault="00105BF9" w:rsidP="009F1359">
            <w:pPr>
              <w:jc w:val="center"/>
            </w:pPr>
            <w:r w:rsidRPr="009F1359">
              <w:rPr>
                <w:b/>
                <w:sz w:val="28"/>
                <w:szCs w:val="28"/>
              </w:rPr>
              <w:t>Key Skills</w:t>
            </w:r>
            <w:r>
              <w:t xml:space="preserve"> </w:t>
            </w:r>
          </w:p>
        </w:tc>
      </w:tr>
      <w:tr w:rsidR="00105BF9" w:rsidTr="00EB6404">
        <w:trPr>
          <w:trHeight w:val="496"/>
        </w:trPr>
        <w:tc>
          <w:tcPr>
            <w:tcW w:w="131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Pr="00EB6404" w:rsidRDefault="00105BF9" w:rsidP="00E252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Folk tales</w:t>
            </w:r>
            <w:r w:rsidRPr="00EB6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Pr="00EB6404" w:rsidRDefault="00105BF9" w:rsidP="00547007">
            <w:pPr>
              <w:rPr>
                <w:sz w:val="20"/>
                <w:szCs w:val="20"/>
              </w:rPr>
            </w:pPr>
            <w:r w:rsidRPr="00EB6404">
              <w:rPr>
                <w:sz w:val="20"/>
                <w:szCs w:val="20"/>
              </w:rPr>
              <w:t xml:space="preserve">A </w:t>
            </w:r>
            <w:r w:rsidR="00547007">
              <w:rPr>
                <w:sz w:val="20"/>
                <w:szCs w:val="20"/>
              </w:rPr>
              <w:t>story originating in popular culture, usually spread by word of mouth (not always written down)</w:t>
            </w:r>
          </w:p>
        </w:tc>
        <w:tc>
          <w:tcPr>
            <w:tcW w:w="6509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Default="00105BF9" w:rsidP="008C23B4">
            <w:pPr>
              <w:jc w:val="both"/>
            </w:pPr>
          </w:p>
        </w:tc>
        <w:tc>
          <w:tcPr>
            <w:tcW w:w="4118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Pr="00090F43" w:rsidRDefault="00105BF9" w:rsidP="009F135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090F43">
              <w:rPr>
                <w:sz w:val="20"/>
              </w:rPr>
              <w:t xml:space="preserve">To </w:t>
            </w:r>
            <w:r>
              <w:rPr>
                <w:sz w:val="20"/>
              </w:rPr>
              <w:t>draw illustrations in the style of Paula Rego.</w:t>
            </w:r>
          </w:p>
          <w:p w:rsidR="00105BF9" w:rsidRPr="00090F43" w:rsidRDefault="00105BF9" w:rsidP="009F135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090F43">
              <w:rPr>
                <w:sz w:val="20"/>
              </w:rPr>
              <w:t xml:space="preserve">To </w:t>
            </w:r>
            <w:r>
              <w:rPr>
                <w:sz w:val="20"/>
              </w:rPr>
              <w:t>paint famous artworks in the style of Gainsborough</w:t>
            </w:r>
            <w:r w:rsidRPr="00090F43">
              <w:rPr>
                <w:sz w:val="20"/>
              </w:rPr>
              <w:t>.</w:t>
            </w:r>
          </w:p>
          <w:p w:rsidR="00105BF9" w:rsidRPr="00090F43" w:rsidRDefault="00105BF9" w:rsidP="009F135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090F43">
              <w:rPr>
                <w:sz w:val="20"/>
              </w:rPr>
              <w:t xml:space="preserve">To </w:t>
            </w:r>
            <w:r>
              <w:rPr>
                <w:sz w:val="20"/>
              </w:rPr>
              <w:t>paint in the style of Sonia Boyce.</w:t>
            </w:r>
          </w:p>
          <w:p w:rsidR="00105BF9" w:rsidRPr="00090F43" w:rsidRDefault="00105BF9" w:rsidP="009F1359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090F43">
              <w:rPr>
                <w:sz w:val="20"/>
              </w:rPr>
              <w:t xml:space="preserve">To </w:t>
            </w:r>
            <w:r>
              <w:rPr>
                <w:sz w:val="20"/>
              </w:rPr>
              <w:t>make a portrait in the style of Lucian Freud</w:t>
            </w:r>
          </w:p>
          <w:p w:rsidR="00105BF9" w:rsidRPr="00090F43" w:rsidRDefault="00105BF9" w:rsidP="006F115B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0"/>
              </w:rPr>
            </w:pPr>
            <w:r w:rsidRPr="00090F43">
              <w:rPr>
                <w:sz w:val="20"/>
              </w:rPr>
              <w:t xml:space="preserve">To </w:t>
            </w:r>
            <w:r>
              <w:rPr>
                <w:sz w:val="20"/>
              </w:rPr>
              <w:t>paint in colour using Howard Hodgkin as an influence</w:t>
            </w:r>
          </w:p>
          <w:p w:rsidR="00105BF9" w:rsidRDefault="00105BF9" w:rsidP="00105BF9">
            <w:pPr>
              <w:pStyle w:val="ListParagraph"/>
              <w:numPr>
                <w:ilvl w:val="0"/>
                <w:numId w:val="5"/>
              </w:numPr>
              <w:jc w:val="both"/>
            </w:pPr>
            <w:r w:rsidRPr="00090F43">
              <w:rPr>
                <w:sz w:val="20"/>
              </w:rPr>
              <w:t xml:space="preserve">To </w:t>
            </w:r>
            <w:r>
              <w:rPr>
                <w:sz w:val="20"/>
              </w:rPr>
              <w:t>learn about Anish Kapoor’s life and work</w:t>
            </w:r>
          </w:p>
        </w:tc>
      </w:tr>
      <w:tr w:rsidR="00105BF9" w:rsidTr="00EB6404">
        <w:trPr>
          <w:trHeight w:val="993"/>
        </w:trPr>
        <w:tc>
          <w:tcPr>
            <w:tcW w:w="131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Pr="00EB6404" w:rsidRDefault="00105BF9" w:rsidP="008C2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illustrations</w:t>
            </w:r>
            <w:r w:rsidRPr="00EB6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2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Pr="00EB6404" w:rsidRDefault="00A0402C" w:rsidP="00A040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picture or diagram that explains or describes.</w:t>
            </w:r>
          </w:p>
        </w:tc>
        <w:tc>
          <w:tcPr>
            <w:tcW w:w="6509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Default="00105BF9" w:rsidP="008C23B4">
            <w:pPr>
              <w:jc w:val="both"/>
            </w:pPr>
          </w:p>
        </w:tc>
        <w:tc>
          <w:tcPr>
            <w:tcW w:w="4118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Default="00105BF9" w:rsidP="008C23B4">
            <w:pPr>
              <w:jc w:val="both"/>
            </w:pPr>
          </w:p>
        </w:tc>
      </w:tr>
      <w:tr w:rsidR="00105BF9" w:rsidTr="00EB6404">
        <w:trPr>
          <w:trHeight w:val="490"/>
        </w:trPr>
        <w:tc>
          <w:tcPr>
            <w:tcW w:w="131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Pr="00EB6404" w:rsidRDefault="0010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architects</w:t>
            </w:r>
          </w:p>
        </w:tc>
        <w:tc>
          <w:tcPr>
            <w:tcW w:w="322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Pr="00EB6404" w:rsidRDefault="00A040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person who designs buildings or sculptures</w:t>
            </w:r>
          </w:p>
        </w:tc>
        <w:tc>
          <w:tcPr>
            <w:tcW w:w="6509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Default="00105BF9">
            <w:pPr>
              <w:jc w:val="both"/>
            </w:pPr>
          </w:p>
        </w:tc>
        <w:tc>
          <w:tcPr>
            <w:tcW w:w="4118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105BF9" w:rsidRDefault="00547007" w:rsidP="00417ABA">
            <w:pPr>
              <w:jc w:val="center"/>
            </w:pPr>
            <w:r>
              <w:rPr>
                <w:b/>
                <w:sz w:val="28"/>
                <w:szCs w:val="28"/>
              </w:rPr>
              <w:t>Home learning</w:t>
            </w:r>
            <w:r w:rsidR="00105BF9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05BF9" w:rsidTr="0011011E">
        <w:trPr>
          <w:trHeight w:val="480"/>
        </w:trPr>
        <w:tc>
          <w:tcPr>
            <w:tcW w:w="131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Pr="00EB6404" w:rsidRDefault="0010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foreground</w:t>
            </w:r>
          </w:p>
        </w:tc>
        <w:tc>
          <w:tcPr>
            <w:tcW w:w="322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Pr="00EB6404" w:rsidRDefault="00105BF9" w:rsidP="00A0402C">
            <w:pPr>
              <w:jc w:val="both"/>
              <w:rPr>
                <w:sz w:val="20"/>
                <w:szCs w:val="20"/>
              </w:rPr>
            </w:pPr>
            <w:r w:rsidRPr="00EB6404">
              <w:rPr>
                <w:sz w:val="20"/>
                <w:szCs w:val="20"/>
              </w:rPr>
              <w:t xml:space="preserve">The </w:t>
            </w:r>
            <w:r w:rsidR="00A0402C">
              <w:rPr>
                <w:sz w:val="20"/>
                <w:szCs w:val="20"/>
              </w:rPr>
              <w:t xml:space="preserve">part of a view that is nearest to the person looking at it. </w:t>
            </w:r>
          </w:p>
        </w:tc>
        <w:tc>
          <w:tcPr>
            <w:tcW w:w="6509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Default="00105BF9">
            <w:pPr>
              <w:jc w:val="both"/>
            </w:pPr>
          </w:p>
        </w:tc>
        <w:tc>
          <w:tcPr>
            <w:tcW w:w="4118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Default="00547007" w:rsidP="00035352">
            <w:pPr>
              <w:jc w:val="both"/>
            </w:pPr>
            <w:r>
              <w:t>Choose one of the following activities to complete at home:</w:t>
            </w:r>
          </w:p>
          <w:p w:rsidR="00547007" w:rsidRDefault="00547007" w:rsidP="0054700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Paula Rego often uses traditional Portuguese stories or fairy tales to inspire her paintings. Choose one of the following stories and design a front cover for the book. (The Gingerbread man, Rumpelstiltskin, Cinderella, The </w:t>
            </w:r>
            <w:proofErr w:type="spellStart"/>
            <w:r>
              <w:t>Evles</w:t>
            </w:r>
            <w:proofErr w:type="spellEnd"/>
            <w:r>
              <w:t xml:space="preserve"> and the Shoemaker, Hansel and Gretel, Snow White and the seven Dwarves, The Little Red Hen, Three Billy Goats Gruff)</w:t>
            </w:r>
          </w:p>
          <w:p w:rsidR="00547007" w:rsidRDefault="00547007" w:rsidP="00547007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 xml:space="preserve">If possible using a computer, can you make an abstract picture called ‘Cold’ inspired by Howard </w:t>
            </w:r>
            <w:proofErr w:type="gramStart"/>
            <w:r>
              <w:t>Hodgkin.</w:t>
            </w:r>
            <w:proofErr w:type="gramEnd"/>
          </w:p>
          <w:p w:rsidR="00105BF9" w:rsidRDefault="00105BF9" w:rsidP="00035352">
            <w:pPr>
              <w:jc w:val="both"/>
            </w:pPr>
          </w:p>
          <w:p w:rsidR="00547007" w:rsidRDefault="00547007" w:rsidP="00035352">
            <w:pPr>
              <w:jc w:val="both"/>
            </w:pPr>
          </w:p>
          <w:p w:rsidR="00547007" w:rsidRDefault="00547007" w:rsidP="00035352">
            <w:pPr>
              <w:jc w:val="both"/>
            </w:pPr>
          </w:p>
          <w:p w:rsidR="00547007" w:rsidRDefault="00547007" w:rsidP="00035352">
            <w:pPr>
              <w:jc w:val="both"/>
            </w:pPr>
          </w:p>
          <w:p w:rsidR="00547007" w:rsidRDefault="00547007" w:rsidP="00035352">
            <w:pPr>
              <w:jc w:val="both"/>
            </w:pPr>
          </w:p>
          <w:p w:rsidR="00547007" w:rsidRDefault="00547007" w:rsidP="00035352">
            <w:pPr>
              <w:jc w:val="both"/>
            </w:pPr>
          </w:p>
          <w:p w:rsidR="00547007" w:rsidRDefault="00547007" w:rsidP="00035352">
            <w:pPr>
              <w:jc w:val="both"/>
            </w:pPr>
          </w:p>
        </w:tc>
      </w:tr>
      <w:tr w:rsidR="00105BF9" w:rsidTr="0011011E">
        <w:trPr>
          <w:trHeight w:val="560"/>
        </w:trPr>
        <w:tc>
          <w:tcPr>
            <w:tcW w:w="131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Pr="00EB6404" w:rsidRDefault="0010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ground</w:t>
            </w:r>
          </w:p>
        </w:tc>
        <w:tc>
          <w:tcPr>
            <w:tcW w:w="322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Pr="00EB6404" w:rsidRDefault="00A0402C" w:rsidP="008365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space occurring between the foreground and the background</w:t>
            </w:r>
            <w:r w:rsidR="00105BF9" w:rsidRPr="00EB64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09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Default="00105BF9">
            <w:pPr>
              <w:jc w:val="both"/>
            </w:pPr>
          </w:p>
        </w:tc>
        <w:tc>
          <w:tcPr>
            <w:tcW w:w="4118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Default="00105BF9">
            <w:pPr>
              <w:jc w:val="both"/>
            </w:pPr>
          </w:p>
        </w:tc>
      </w:tr>
      <w:tr w:rsidR="00105BF9" w:rsidTr="0011011E">
        <w:trPr>
          <w:trHeight w:val="410"/>
        </w:trPr>
        <w:tc>
          <w:tcPr>
            <w:tcW w:w="131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Pr="00EB6404" w:rsidRDefault="0010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Afro Caribbean</w:t>
            </w:r>
          </w:p>
        </w:tc>
        <w:tc>
          <w:tcPr>
            <w:tcW w:w="322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Pr="00EB6404" w:rsidRDefault="00105BF9" w:rsidP="00A0402C">
            <w:pPr>
              <w:jc w:val="both"/>
              <w:rPr>
                <w:sz w:val="20"/>
                <w:szCs w:val="20"/>
              </w:rPr>
            </w:pPr>
            <w:r w:rsidRPr="00EB6404">
              <w:rPr>
                <w:sz w:val="20"/>
                <w:szCs w:val="20"/>
              </w:rPr>
              <w:t xml:space="preserve">A </w:t>
            </w:r>
            <w:r w:rsidR="00A0402C">
              <w:rPr>
                <w:sz w:val="20"/>
                <w:szCs w:val="20"/>
              </w:rPr>
              <w:t>person of African descent living in or coming from the Caribbean</w:t>
            </w:r>
          </w:p>
        </w:tc>
        <w:tc>
          <w:tcPr>
            <w:tcW w:w="6509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Default="00105BF9">
            <w:pPr>
              <w:jc w:val="both"/>
            </w:pPr>
          </w:p>
        </w:tc>
        <w:tc>
          <w:tcPr>
            <w:tcW w:w="4118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Default="00105BF9">
            <w:pPr>
              <w:jc w:val="both"/>
            </w:pPr>
          </w:p>
        </w:tc>
      </w:tr>
      <w:tr w:rsidR="00105BF9" w:rsidTr="0011011E">
        <w:trPr>
          <w:trHeight w:val="993"/>
        </w:trPr>
        <w:tc>
          <w:tcPr>
            <w:tcW w:w="1316" w:type="dxa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auto" w:fill="FFFFFF" w:themeFill="background1"/>
          </w:tcPr>
          <w:p w:rsidR="00105BF9" w:rsidRPr="00EB6404" w:rsidRDefault="0010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portrait</w:t>
            </w:r>
          </w:p>
        </w:tc>
        <w:tc>
          <w:tcPr>
            <w:tcW w:w="3225" w:type="dxa"/>
            <w:tcBorders>
              <w:top w:val="single" w:sz="12" w:space="0" w:color="0070C0"/>
              <w:left w:val="single" w:sz="12" w:space="0" w:color="0070C0"/>
              <w:bottom w:val="single" w:sz="4" w:space="0" w:color="auto"/>
              <w:right w:val="single" w:sz="12" w:space="0" w:color="0070C0"/>
            </w:tcBorders>
            <w:shd w:val="clear" w:color="auto" w:fill="FFFFFF" w:themeFill="background1"/>
          </w:tcPr>
          <w:p w:rsidR="00105BF9" w:rsidRPr="00EB6404" w:rsidRDefault="00105BF9" w:rsidP="00A0402C">
            <w:pPr>
              <w:jc w:val="both"/>
              <w:rPr>
                <w:sz w:val="20"/>
                <w:szCs w:val="20"/>
              </w:rPr>
            </w:pPr>
            <w:r w:rsidRPr="00EB6404">
              <w:rPr>
                <w:sz w:val="20"/>
                <w:szCs w:val="20"/>
              </w:rPr>
              <w:t xml:space="preserve">A </w:t>
            </w:r>
            <w:r w:rsidR="00A0402C">
              <w:rPr>
                <w:sz w:val="20"/>
                <w:szCs w:val="20"/>
              </w:rPr>
              <w:t>painting, drawing, photograph or carving of a person, mainly just the face or head and shoulders</w:t>
            </w:r>
          </w:p>
        </w:tc>
        <w:tc>
          <w:tcPr>
            <w:tcW w:w="6509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Default="00105BF9">
            <w:pPr>
              <w:jc w:val="both"/>
            </w:pPr>
          </w:p>
        </w:tc>
        <w:tc>
          <w:tcPr>
            <w:tcW w:w="4118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Default="00105BF9">
            <w:pPr>
              <w:jc w:val="both"/>
            </w:pPr>
          </w:p>
        </w:tc>
      </w:tr>
      <w:tr w:rsidR="00105BF9" w:rsidTr="0011011E">
        <w:trPr>
          <w:trHeight w:val="2531"/>
        </w:trPr>
        <w:tc>
          <w:tcPr>
            <w:tcW w:w="1316" w:type="dxa"/>
            <w:tcBorders>
              <w:top w:val="single" w:sz="4" w:space="0" w:color="auto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Default="00105BF9" w:rsidP="0010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abstract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Pr="00EB6404" w:rsidRDefault="00A0402C" w:rsidP="0010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 using shapes, colours and line to create a picture. It does not attempt to be a ‘real or accurate’ representation.</w:t>
            </w:r>
          </w:p>
        </w:tc>
        <w:tc>
          <w:tcPr>
            <w:tcW w:w="6509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Default="00105BF9">
            <w:pPr>
              <w:jc w:val="both"/>
            </w:pPr>
          </w:p>
        </w:tc>
        <w:tc>
          <w:tcPr>
            <w:tcW w:w="4118" w:type="dxa"/>
            <w:vMerge/>
            <w:tcBorders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105BF9" w:rsidRDefault="00105BF9">
            <w:pPr>
              <w:jc w:val="both"/>
            </w:pPr>
          </w:p>
        </w:tc>
      </w:tr>
      <w:tr w:rsidR="008C23B4" w:rsidTr="00EB6404">
        <w:trPr>
          <w:trHeight w:val="410"/>
        </w:trPr>
        <w:tc>
          <w:tcPr>
            <w:tcW w:w="4541" w:type="dxa"/>
            <w:gridSpan w:val="2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Pr="009F1359" w:rsidRDefault="008C23B4" w:rsidP="008C23B4">
            <w:pPr>
              <w:jc w:val="both"/>
            </w:pPr>
            <w:r w:rsidRPr="009F1359">
              <w:lastRenderedPageBreak/>
              <w:t>Include here images/pictures/maps</w:t>
            </w:r>
            <w:r w:rsidR="009F1359" w:rsidRPr="009F1359">
              <w:t xml:space="preserve">/ diagrams </w:t>
            </w:r>
            <w:r w:rsidRPr="009F1359">
              <w:t xml:space="preserve"> </w:t>
            </w:r>
          </w:p>
          <w:p w:rsidR="008C23B4" w:rsidRPr="009F1359" w:rsidRDefault="008C23B4">
            <w:pPr>
              <w:jc w:val="both"/>
              <w:rPr>
                <w:sz w:val="28"/>
                <w:szCs w:val="28"/>
              </w:rPr>
            </w:pPr>
          </w:p>
          <w:p w:rsidR="008C23B4" w:rsidRPr="009F1359" w:rsidRDefault="008C23B4">
            <w:pPr>
              <w:jc w:val="both"/>
              <w:rPr>
                <w:sz w:val="28"/>
                <w:szCs w:val="28"/>
              </w:rPr>
            </w:pPr>
          </w:p>
          <w:p w:rsidR="008C23B4" w:rsidRPr="009F1359" w:rsidRDefault="008C23B4">
            <w:pPr>
              <w:jc w:val="both"/>
              <w:rPr>
                <w:sz w:val="28"/>
                <w:szCs w:val="28"/>
              </w:rPr>
            </w:pPr>
          </w:p>
          <w:p w:rsidR="008C23B4" w:rsidRPr="009F1359" w:rsidRDefault="008C23B4">
            <w:pPr>
              <w:jc w:val="both"/>
              <w:rPr>
                <w:sz w:val="28"/>
                <w:szCs w:val="28"/>
              </w:rPr>
            </w:pPr>
          </w:p>
          <w:p w:rsidR="008C23B4" w:rsidRPr="00283275" w:rsidRDefault="008C23B4">
            <w:pPr>
              <w:jc w:val="both"/>
              <w:rPr>
                <w:color w:val="1887EC"/>
                <w:sz w:val="28"/>
                <w:szCs w:val="28"/>
                <w14:textOutline w14:w="9525" w14:cap="rnd" w14:cmpd="sng" w14:algn="ctr">
                  <w14:solidFill>
                    <w14:srgbClr w14:val="3651A8"/>
                  </w14:solidFill>
                  <w14:prstDash w14:val="solid"/>
                  <w14:bevel/>
                </w14:textOutline>
              </w:rPr>
            </w:pPr>
          </w:p>
          <w:p w:rsidR="008C23B4" w:rsidRPr="009F1359" w:rsidRDefault="008C2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27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8C23B4" w:rsidRPr="009F1359" w:rsidRDefault="008C23B4" w:rsidP="008C23B4">
            <w:pPr>
              <w:jc w:val="center"/>
              <w:rPr>
                <w:b/>
                <w:sz w:val="28"/>
                <w:szCs w:val="28"/>
              </w:rPr>
            </w:pPr>
            <w:r w:rsidRPr="009F1359">
              <w:rPr>
                <w:b/>
                <w:sz w:val="28"/>
                <w:szCs w:val="28"/>
              </w:rPr>
              <w:t>Key Knowledge</w:t>
            </w:r>
            <w:r w:rsidR="009F1359" w:rsidRPr="009F1359">
              <w:rPr>
                <w:b/>
                <w:sz w:val="28"/>
                <w:szCs w:val="28"/>
              </w:rPr>
              <w:t xml:space="preserve">/Facts </w:t>
            </w:r>
          </w:p>
        </w:tc>
      </w:tr>
      <w:tr w:rsidR="008C23B4" w:rsidTr="00EB6404">
        <w:trPr>
          <w:trHeight w:val="2296"/>
        </w:trPr>
        <w:tc>
          <w:tcPr>
            <w:tcW w:w="4541" w:type="dxa"/>
            <w:gridSpan w:val="2"/>
            <w:vMerge/>
            <w:tcBorders>
              <w:left w:val="single" w:sz="12" w:space="0" w:color="0070C0"/>
              <w:bottom w:val="single" w:sz="12" w:space="0" w:color="0594FF"/>
              <w:right w:val="single" w:sz="12" w:space="0" w:color="0070C0"/>
            </w:tcBorders>
            <w:shd w:val="clear" w:color="auto" w:fill="FFFFFF" w:themeFill="background1"/>
          </w:tcPr>
          <w:p w:rsidR="008C23B4" w:rsidRPr="009F1359" w:rsidRDefault="008C23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627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594FF"/>
              <w:right w:val="single" w:sz="12" w:space="0" w:color="0070C0"/>
            </w:tcBorders>
            <w:shd w:val="clear" w:color="auto" w:fill="FFFFFF" w:themeFill="background1"/>
          </w:tcPr>
          <w:p w:rsidR="008C23B4" w:rsidRPr="00A0402C" w:rsidRDefault="00A0402C" w:rsidP="00A0402C">
            <w:pPr>
              <w:numPr>
                <w:ilvl w:val="0"/>
                <w:numId w:val="3"/>
              </w:numPr>
              <w:spacing w:after="74"/>
              <w:rPr>
                <w:szCs w:val="28"/>
              </w:rPr>
            </w:pPr>
            <w:r>
              <w:rPr>
                <w:szCs w:val="28"/>
              </w:rPr>
              <w:t>Paula Rego was born in Portugal but lived most of her life in Britain and considers herself British. She</w:t>
            </w:r>
            <w:r w:rsidRPr="00A0402C">
              <w:rPr>
                <w:szCs w:val="28"/>
              </w:rPr>
              <w:t xml:space="preserve"> often paints women in her pictures. They are usually showing a type of emotion.</w:t>
            </w:r>
          </w:p>
          <w:p w:rsidR="008C23B4" w:rsidRPr="00EE2FA7" w:rsidRDefault="00A0402C" w:rsidP="00035352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99CCFF"/>
                <w:szCs w:val="28"/>
              </w:rPr>
            </w:pPr>
            <w:r>
              <w:rPr>
                <w:color w:val="auto"/>
                <w:szCs w:val="28"/>
              </w:rPr>
              <w:t xml:space="preserve">Thomas Gainsborough usually paints landscapes, although these were usually imaginary and not of real places that he has seen or visited. </w:t>
            </w:r>
          </w:p>
          <w:p w:rsidR="008C23B4" w:rsidRPr="00EE2FA7" w:rsidRDefault="00A0402C" w:rsidP="00035352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99CCFF"/>
                <w:szCs w:val="28"/>
              </w:rPr>
            </w:pPr>
            <w:r>
              <w:rPr>
                <w:color w:val="auto"/>
                <w:szCs w:val="28"/>
              </w:rPr>
              <w:t>Sonia Boyce uses bold patterns and bright colours to show the Caribbean side of her background.</w:t>
            </w:r>
          </w:p>
          <w:p w:rsidR="00035352" w:rsidRPr="00A0402C" w:rsidRDefault="00A0402C" w:rsidP="00035352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99CCFF"/>
                <w:sz w:val="24"/>
                <w:szCs w:val="28"/>
              </w:rPr>
            </w:pPr>
            <w:r>
              <w:rPr>
                <w:color w:val="auto"/>
                <w:szCs w:val="28"/>
              </w:rPr>
              <w:t xml:space="preserve">Lucian Freud used plain backgrounds in his paintings, so that the other colours stood out more. </w:t>
            </w:r>
          </w:p>
          <w:p w:rsidR="00A0402C" w:rsidRPr="00A0402C" w:rsidRDefault="00A0402C" w:rsidP="00035352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99CCFF"/>
                <w:sz w:val="24"/>
                <w:szCs w:val="28"/>
              </w:rPr>
            </w:pPr>
            <w:r>
              <w:rPr>
                <w:color w:val="auto"/>
                <w:szCs w:val="28"/>
              </w:rPr>
              <w:t>Howard Hodgkin took a long time to create his work of art – sometimes up to 9 years!</w:t>
            </w:r>
          </w:p>
          <w:p w:rsidR="00A0402C" w:rsidRPr="00035352" w:rsidRDefault="00A0402C" w:rsidP="00035352">
            <w:pPr>
              <w:pStyle w:val="ListParagraph"/>
              <w:numPr>
                <w:ilvl w:val="0"/>
                <w:numId w:val="6"/>
              </w:numPr>
              <w:jc w:val="both"/>
              <w:rPr>
                <w:color w:val="99CCFF"/>
                <w:sz w:val="24"/>
                <w:szCs w:val="28"/>
              </w:rPr>
            </w:pPr>
            <w:r>
              <w:rPr>
                <w:color w:val="auto"/>
                <w:szCs w:val="28"/>
              </w:rPr>
              <w:t>Anish Kapoor uses granite, marble, plaster and limestone to create his sculptures.</w:t>
            </w:r>
          </w:p>
        </w:tc>
      </w:tr>
      <w:tr w:rsidR="00283275" w:rsidTr="009E7B68">
        <w:trPr>
          <w:trHeight w:val="1740"/>
        </w:trPr>
        <w:tc>
          <w:tcPr>
            <w:tcW w:w="15168" w:type="dxa"/>
            <w:gridSpan w:val="4"/>
            <w:tcBorders>
              <w:top w:val="single" w:sz="12" w:space="0" w:color="0594FF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3275" w:rsidRPr="00283275" w:rsidRDefault="009E7B68" w:rsidP="00283275">
            <w:pPr>
              <w:tabs>
                <w:tab w:val="left" w:pos="9401"/>
              </w:tabs>
              <w:spacing w:after="74"/>
              <w:ind w:left="36"/>
              <w:rPr>
                <w:sz w:val="24"/>
                <w:szCs w:val="24"/>
              </w:rPr>
            </w:pPr>
            <w:r w:rsidRPr="0028327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2833601</wp:posOffset>
                  </wp:positionH>
                  <wp:positionV relativeFrom="paragraph">
                    <wp:posOffset>183515</wp:posOffset>
                  </wp:positionV>
                  <wp:extent cx="2078990" cy="8229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E7B6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4980940</wp:posOffset>
                      </wp:positionH>
                      <wp:positionV relativeFrom="paragraph">
                        <wp:posOffset>39370</wp:posOffset>
                      </wp:positionV>
                      <wp:extent cx="2360930" cy="1212215"/>
                      <wp:effectExtent l="0" t="0" r="1270" b="6985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212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B68" w:rsidRDefault="009E7B68">
                                  <w:r>
                                    <w:t>This learning will help me in the future when I learn:</w:t>
                                  </w:r>
                                </w:p>
                                <w:p w:rsidR="009E7B68" w:rsidRPr="009E7B68" w:rsidRDefault="009E7B68">
                                  <w:pPr>
                                    <w:rPr>
                                      <w:sz w:val="20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2.2pt;margin-top:3.1pt;width:185.9pt;height:95.4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" stroked="f">
                      <v:textbox>
                        <w:txbxContent>
                          <w:p w:rsidR="009E7B68" w:rsidRDefault="009E7B68">
                            <w:r>
                              <w:t>This learning will help me in the future when I learn:</w:t>
                            </w:r>
                          </w:p>
                          <w:p w:rsidR="009E7B68" w:rsidRPr="009E7B68" w:rsidRDefault="009E7B68">
                            <w:pPr>
                              <w:rPr>
                                <w:sz w:val="20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28327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7387013</wp:posOffset>
                  </wp:positionH>
                  <wp:positionV relativeFrom="paragraph">
                    <wp:posOffset>207645</wp:posOffset>
                  </wp:positionV>
                  <wp:extent cx="2078990" cy="82296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C5B0A" w:rsidRPr="00BC5B0A">
              <w:rPr>
                <w:noProof/>
                <w:color w:val="auto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82816" behindDoc="1" locked="0" layoutInCell="1" allowOverlap="1">
                      <wp:simplePos x="0" y="0"/>
                      <wp:positionH relativeFrom="margin">
                        <wp:posOffset>132080</wp:posOffset>
                      </wp:positionH>
                      <wp:positionV relativeFrom="paragraph">
                        <wp:posOffset>267970</wp:posOffset>
                      </wp:positionV>
                      <wp:extent cx="2625090" cy="789305"/>
                      <wp:effectExtent l="0" t="0" r="3810" b="0"/>
                      <wp:wrapTight wrapText="bothSides">
                        <wp:wrapPolygon edited="0">
                          <wp:start x="0" y="0"/>
                          <wp:lineTo x="0" y="20853"/>
                          <wp:lineTo x="21475" y="20853"/>
                          <wp:lineTo x="21475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5090" cy="789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7B68" w:rsidRDefault="009E7B6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0.4pt;margin-top:21.1pt;width:206.7pt;height:62.1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" stroked="f">
                      <v:textbox>
                        <w:txbxContent>
                          <w:p w:rsidR="009E7B68" w:rsidRDefault="009E7B68"/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283275" w:rsidRPr="00283275">
              <w:rPr>
                <w:sz w:val="24"/>
                <w:szCs w:val="24"/>
              </w:rPr>
              <w:t xml:space="preserve">What I should already know: </w:t>
            </w:r>
            <w:r w:rsidR="00283275" w:rsidRPr="00283275">
              <w:rPr>
                <w:sz w:val="24"/>
                <w:szCs w:val="24"/>
              </w:rPr>
              <w:tab/>
            </w:r>
          </w:p>
        </w:tc>
      </w:tr>
    </w:tbl>
    <w:p w:rsidR="00C103C1" w:rsidRDefault="00C103C1" w:rsidP="008C23B4">
      <w:pPr>
        <w:spacing w:after="0"/>
        <w:jc w:val="both"/>
      </w:pPr>
    </w:p>
    <w:sectPr w:rsidR="00C103C1" w:rsidSect="00C36AF9">
      <w:pgSz w:w="16838" w:h="11906" w:orient="landscape"/>
      <w:pgMar w:top="851" w:right="1440" w:bottom="426" w:left="1440" w:header="720" w:footer="72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2EB"/>
    <w:multiLevelType w:val="hybridMultilevel"/>
    <w:tmpl w:val="5F467A14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A1157"/>
    <w:multiLevelType w:val="hybridMultilevel"/>
    <w:tmpl w:val="F58A5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0D0F23"/>
    <w:multiLevelType w:val="hybridMultilevel"/>
    <w:tmpl w:val="D7100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3C5313"/>
    <w:multiLevelType w:val="hybridMultilevel"/>
    <w:tmpl w:val="8F040B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C0A99"/>
    <w:multiLevelType w:val="hybridMultilevel"/>
    <w:tmpl w:val="A208B352"/>
    <w:lvl w:ilvl="0" w:tplc="E36E75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FD2F39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0B6854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E26E8D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3C8146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BFCC43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614268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4DEA1D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6BAFEA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E5E584B"/>
    <w:multiLevelType w:val="hybridMultilevel"/>
    <w:tmpl w:val="EEC48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14C00"/>
    <w:multiLevelType w:val="hybridMultilevel"/>
    <w:tmpl w:val="9F840AEC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26B44"/>
    <w:multiLevelType w:val="hybridMultilevel"/>
    <w:tmpl w:val="DAD6D15A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99"/>
    <w:rsid w:val="00035352"/>
    <w:rsid w:val="00086309"/>
    <w:rsid w:val="00090F43"/>
    <w:rsid w:val="000B1FC6"/>
    <w:rsid w:val="00105BF9"/>
    <w:rsid w:val="00283275"/>
    <w:rsid w:val="00417ABA"/>
    <w:rsid w:val="0043418A"/>
    <w:rsid w:val="00547007"/>
    <w:rsid w:val="005E521D"/>
    <w:rsid w:val="006F115B"/>
    <w:rsid w:val="00734F99"/>
    <w:rsid w:val="00743DB5"/>
    <w:rsid w:val="00836581"/>
    <w:rsid w:val="008C23B4"/>
    <w:rsid w:val="009E7B68"/>
    <w:rsid w:val="009F1359"/>
    <w:rsid w:val="00A0402C"/>
    <w:rsid w:val="00BC5B0A"/>
    <w:rsid w:val="00C103C1"/>
    <w:rsid w:val="00C36AF9"/>
    <w:rsid w:val="00E25260"/>
    <w:rsid w:val="00EB6404"/>
    <w:rsid w:val="00EE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ccecff"/>
    </o:shapedefaults>
    <o:shapelayout v:ext="edit">
      <o:idmap v:ext="edit" data="1"/>
    </o:shapelayout>
  </w:shapeDefaults>
  <w:decimalSymbol w:val="."/>
  <w:listSeparator w:val=","/>
  <w14:docId w14:val="3D9ACA03"/>
  <w15:docId w15:val="{41F9C967-6C91-4623-BAAF-A72764A0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1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6940B-35DB-4465-8EBE-12ED6D560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hsale</dc:creator>
  <cp:keywords/>
  <cp:lastModifiedBy>Ashleigh Whitbread</cp:lastModifiedBy>
  <cp:revision>2</cp:revision>
  <dcterms:created xsi:type="dcterms:W3CDTF">2022-02-02T13:48:00Z</dcterms:created>
  <dcterms:modified xsi:type="dcterms:W3CDTF">2022-02-02T13:48:00Z</dcterms:modified>
</cp:coreProperties>
</file>